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0F" w:rsidRDefault="006C7C0F" w:rsidP="006C7C0F">
      <w:pPr>
        <w:ind w:left="5184" w:firstLine="1020"/>
        <w:rPr>
          <w:color w:val="000000"/>
          <w:szCs w:val="24"/>
        </w:rPr>
      </w:pPr>
      <w:r>
        <w:rPr>
          <w:color w:val="000000"/>
          <w:szCs w:val="24"/>
        </w:rPr>
        <w:t xml:space="preserve">Kauno regiono plėtros tarybos </w:t>
      </w:r>
    </w:p>
    <w:p w:rsidR="006C7C0F" w:rsidRDefault="006C7C0F" w:rsidP="006C7C0F">
      <w:pPr>
        <w:ind w:left="5184" w:firstLine="1020"/>
        <w:rPr>
          <w:color w:val="000000"/>
          <w:szCs w:val="24"/>
        </w:rPr>
      </w:pPr>
      <w:r>
        <w:rPr>
          <w:color w:val="000000"/>
          <w:szCs w:val="24"/>
        </w:rPr>
        <w:t>darbo reglamento</w:t>
      </w:r>
    </w:p>
    <w:p w:rsidR="006C7C0F" w:rsidRDefault="006C7C0F" w:rsidP="006C7C0F">
      <w:pPr>
        <w:ind w:left="3888" w:firstLine="2316"/>
        <w:rPr>
          <w:color w:val="000000"/>
          <w:szCs w:val="24"/>
        </w:rPr>
      </w:pPr>
      <w:r>
        <w:rPr>
          <w:color w:val="000000"/>
          <w:szCs w:val="24"/>
        </w:rPr>
        <w:t>2 priedas</w:t>
      </w:r>
    </w:p>
    <w:p w:rsidR="006C7C0F" w:rsidRDefault="006C7C0F" w:rsidP="006C7C0F">
      <w:pPr>
        <w:ind w:left="3888" w:firstLine="1296"/>
        <w:rPr>
          <w:color w:val="000000"/>
          <w:szCs w:val="24"/>
        </w:rPr>
      </w:pPr>
    </w:p>
    <w:p w:rsidR="006C7C0F" w:rsidRDefault="006C7C0F" w:rsidP="006C7C0F">
      <w:pPr>
        <w:jc w:val="center"/>
        <w:rPr>
          <w:b/>
          <w:color w:val="000000"/>
          <w:szCs w:val="24"/>
        </w:rPr>
      </w:pPr>
    </w:p>
    <w:p w:rsidR="006C7C0F" w:rsidRDefault="006C7C0F" w:rsidP="006C7C0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KAUNO REGIONO PLĖTROS TARYBOS NARIO BALSAVIMO LAPAS NR.</w:t>
      </w:r>
    </w:p>
    <w:p w:rsidR="006C7C0F" w:rsidRDefault="006C7C0F" w:rsidP="006C7C0F">
      <w:pPr>
        <w:ind w:left="-567"/>
        <w:rPr>
          <w:color w:val="000000"/>
          <w:szCs w:val="24"/>
        </w:rPr>
      </w:pPr>
    </w:p>
    <w:p w:rsidR="00D20804" w:rsidRDefault="00D20804" w:rsidP="006C7C0F">
      <w:pPr>
        <w:ind w:left="-567"/>
        <w:rPr>
          <w:color w:val="000000"/>
          <w:szCs w:val="24"/>
        </w:rPr>
      </w:pPr>
    </w:p>
    <w:p w:rsidR="006E68F2" w:rsidRDefault="006E68F2" w:rsidP="006C7C0F">
      <w:pPr>
        <w:ind w:left="-567"/>
        <w:rPr>
          <w:color w:val="000000"/>
          <w:szCs w:val="24"/>
        </w:rPr>
      </w:pPr>
    </w:p>
    <w:p w:rsidR="006C7C0F" w:rsidRDefault="006C7C0F" w:rsidP="006C7C0F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Aš, ............................................................................................................................,</w:t>
      </w:r>
    </w:p>
    <w:p w:rsidR="006C7C0F" w:rsidRDefault="006C7C0F" w:rsidP="006C7C0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(vardas, pavardė)</w:t>
      </w:r>
    </w:p>
    <w:p w:rsidR="006C7C0F" w:rsidRDefault="006C7C0F" w:rsidP="006C7C0F">
      <w:pPr>
        <w:rPr>
          <w:color w:val="000000"/>
          <w:szCs w:val="24"/>
        </w:rPr>
      </w:pPr>
    </w:p>
    <w:p w:rsidR="0051537E" w:rsidRDefault="0051537E" w:rsidP="006C7C0F">
      <w:pPr>
        <w:rPr>
          <w:color w:val="000000"/>
          <w:szCs w:val="24"/>
        </w:rPr>
      </w:pPr>
    </w:p>
    <w:p w:rsidR="00D20804" w:rsidRDefault="00D20804" w:rsidP="006C7C0F">
      <w:pPr>
        <w:rPr>
          <w:color w:val="000000"/>
          <w:szCs w:val="24"/>
        </w:rPr>
      </w:pPr>
    </w:p>
    <w:p w:rsidR="006C7C0F" w:rsidRPr="00B32549" w:rsidRDefault="006C7C0F" w:rsidP="00B32549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1. TARYBOS SPRENDIMO PROJEKTUI </w:t>
      </w:r>
      <w:r w:rsidR="00B32549" w:rsidRPr="00B32549">
        <w:rPr>
          <w:color w:val="000000"/>
          <w:szCs w:val="24"/>
        </w:rPr>
        <w:t>„</w:t>
      </w:r>
      <w:r w:rsidR="00ED3BBB">
        <w:rPr>
          <w:rStyle w:val="Typewriter"/>
          <w:rFonts w:ascii="Times New Roman" w:hAnsi="Times New Roman"/>
          <w:color w:val="000000"/>
          <w:sz w:val="24"/>
          <w:szCs w:val="24"/>
        </w:rPr>
        <w:t>Dėl K</w:t>
      </w:r>
      <w:r w:rsidR="00ED3BBB" w:rsidRPr="00ED3BBB">
        <w:rPr>
          <w:rStyle w:val="Typewriter"/>
          <w:rFonts w:ascii="Times New Roman" w:hAnsi="Times New Roman"/>
          <w:color w:val="000000"/>
          <w:sz w:val="24"/>
          <w:szCs w:val="24"/>
        </w:rPr>
        <w:t xml:space="preserve">auno regiono plėtros tarybos </w:t>
      </w:r>
      <w:r w:rsidR="00ED3BBB">
        <w:rPr>
          <w:rStyle w:val="Typewriter"/>
          <w:rFonts w:ascii="Times New Roman" w:hAnsi="Times New Roman"/>
          <w:color w:val="000000"/>
          <w:sz w:val="24"/>
          <w:szCs w:val="24"/>
        </w:rPr>
        <w:t>2016 m. spalio 28 d. sprendimo Nr. 51/2S-56 „Dėl 2014–2020 metų Europos S</w:t>
      </w:r>
      <w:r w:rsidR="00ED3BBB" w:rsidRPr="00ED3BBB">
        <w:rPr>
          <w:rStyle w:val="Typewriter"/>
          <w:rFonts w:ascii="Times New Roman" w:hAnsi="Times New Roman"/>
          <w:color w:val="000000"/>
          <w:sz w:val="24"/>
          <w:szCs w:val="24"/>
        </w:rPr>
        <w:t>ąjungos fondų investici</w:t>
      </w:r>
      <w:r w:rsidR="00ED3BBB">
        <w:rPr>
          <w:rStyle w:val="Typewriter"/>
          <w:rFonts w:ascii="Times New Roman" w:hAnsi="Times New Roman"/>
          <w:color w:val="000000"/>
          <w:sz w:val="24"/>
          <w:szCs w:val="24"/>
        </w:rPr>
        <w:t>jų veiksmų programos priemonės N</w:t>
      </w:r>
      <w:r w:rsidR="00ED3BBB" w:rsidRPr="00ED3BBB">
        <w:rPr>
          <w:rStyle w:val="Typewriter"/>
          <w:rFonts w:ascii="Times New Roman" w:hAnsi="Times New Roman"/>
          <w:color w:val="000000"/>
          <w:sz w:val="24"/>
          <w:szCs w:val="24"/>
        </w:rPr>
        <w:t>r.</w:t>
      </w:r>
      <w:r w:rsidR="00ED3BBB" w:rsidRPr="00ED3BBB">
        <w:rPr>
          <w:bCs/>
          <w:szCs w:val="24"/>
          <w:lang w:eastAsia="lt-LT"/>
        </w:rPr>
        <w:t xml:space="preserve"> 08.1.1-CPVA-R</w:t>
      </w:r>
      <w:r w:rsidR="00ED3BBB">
        <w:rPr>
          <w:bCs/>
          <w:szCs w:val="24"/>
          <w:lang w:eastAsia="lt-LT"/>
        </w:rPr>
        <w:t>-407 „S</w:t>
      </w:r>
      <w:r w:rsidR="00ED3BBB" w:rsidRPr="00ED3BBB">
        <w:rPr>
          <w:bCs/>
          <w:szCs w:val="24"/>
          <w:lang w:eastAsia="lt-LT"/>
        </w:rPr>
        <w:t>ocialinių paslaugų infrastruktūros plėtra“</w:t>
      </w:r>
      <w:r w:rsidR="00ED3BBB">
        <w:rPr>
          <w:color w:val="000000"/>
          <w:szCs w:val="24"/>
        </w:rPr>
        <w:t xml:space="preserve"> iš E</w:t>
      </w:r>
      <w:r w:rsidR="00ED3BBB" w:rsidRPr="00ED3BBB">
        <w:rPr>
          <w:color w:val="000000"/>
          <w:szCs w:val="24"/>
        </w:rPr>
        <w:t>uro</w:t>
      </w:r>
      <w:r w:rsidR="00ED3BBB">
        <w:rPr>
          <w:color w:val="000000"/>
          <w:szCs w:val="24"/>
        </w:rPr>
        <w:t>pos S</w:t>
      </w:r>
      <w:r w:rsidR="00ED3BBB" w:rsidRPr="00ED3BBB">
        <w:rPr>
          <w:color w:val="000000"/>
          <w:szCs w:val="24"/>
        </w:rPr>
        <w:t>ąjungos struktūrinių fondų l</w:t>
      </w:r>
      <w:r w:rsidR="00ED3BBB">
        <w:rPr>
          <w:color w:val="000000"/>
          <w:szCs w:val="24"/>
        </w:rPr>
        <w:t>ėšų siūlomų bendrai finansuoti K</w:t>
      </w:r>
      <w:r w:rsidR="00ED3BBB" w:rsidRPr="00ED3BBB">
        <w:rPr>
          <w:color w:val="000000"/>
          <w:szCs w:val="24"/>
        </w:rPr>
        <w:t>auno regiono projektų sąrašo” pakeitimo</w:t>
      </w:r>
      <w:r w:rsidR="00B32549" w:rsidRPr="00B32549">
        <w:rPr>
          <w:bCs/>
          <w:szCs w:val="24"/>
          <w:lang w:eastAsia="lt-LT"/>
        </w:rPr>
        <w:t>“:</w:t>
      </w:r>
      <w:r w:rsidR="00B32549" w:rsidRPr="00B32549">
        <w:rPr>
          <w:color w:val="000000"/>
          <w:szCs w:val="24"/>
        </w:rPr>
        <w:t xml:space="preserve"> </w:t>
      </w:r>
    </w:p>
    <w:p w:rsidR="006C7C0F" w:rsidRDefault="006C7C0F" w:rsidP="006C7C0F">
      <w:pPr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38"/>
        <w:gridCol w:w="417"/>
        <w:gridCol w:w="4294"/>
      </w:tblGrid>
      <w:tr w:rsidR="006C7C0F" w:rsidTr="006C7C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PRITARIU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NEPRITARIU</w:t>
            </w:r>
          </w:p>
        </w:tc>
      </w:tr>
    </w:tbl>
    <w:p w:rsidR="006C7C0F" w:rsidRDefault="006C7C0F" w:rsidP="006C7C0F">
      <w:pPr>
        <w:tabs>
          <w:tab w:val="center" w:pos="4819"/>
          <w:tab w:val="right" w:pos="9638"/>
        </w:tabs>
        <w:ind w:right="-35"/>
        <w:jc w:val="both"/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9281"/>
      </w:tblGrid>
      <w:tr w:rsidR="006C7C0F" w:rsidTr="006C7C0F">
        <w:trPr>
          <w:trHeight w:val="361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NUSIŠALINU, nes balsavimas svarstomu klausimu gali sukelti viešųjų ir privačiųjų interesų konfliktą</w:t>
            </w:r>
          </w:p>
        </w:tc>
      </w:tr>
    </w:tbl>
    <w:p w:rsidR="006C7C0F" w:rsidRDefault="006C7C0F" w:rsidP="006C7C0F">
      <w:pPr>
        <w:rPr>
          <w:color w:val="000000"/>
          <w:szCs w:val="24"/>
        </w:rPr>
      </w:pPr>
    </w:p>
    <w:p w:rsidR="0051537E" w:rsidRDefault="0051537E" w:rsidP="006C7C0F">
      <w:pPr>
        <w:rPr>
          <w:color w:val="000000"/>
          <w:szCs w:val="24"/>
        </w:rPr>
      </w:pPr>
    </w:p>
    <w:p w:rsidR="00B32549" w:rsidRPr="00B32549" w:rsidRDefault="006C7C0F" w:rsidP="00B32549">
      <w:pPr>
        <w:spacing w:before="120"/>
        <w:jc w:val="both"/>
        <w:rPr>
          <w:bCs/>
          <w:szCs w:val="24"/>
          <w:lang w:eastAsia="lt-LT"/>
        </w:rPr>
      </w:pPr>
      <w:r>
        <w:rPr>
          <w:b/>
          <w:color w:val="000000"/>
          <w:szCs w:val="24"/>
        </w:rPr>
        <w:t xml:space="preserve">2. TARYBOS SPRENDIMO PROJEKTUI </w:t>
      </w:r>
      <w:r w:rsidR="00B32549" w:rsidRPr="00B32549">
        <w:rPr>
          <w:color w:val="000000"/>
          <w:szCs w:val="24"/>
        </w:rPr>
        <w:t>„</w:t>
      </w:r>
      <w:r w:rsidR="00ED3BBB">
        <w:rPr>
          <w:rStyle w:val="Typewriter"/>
          <w:rFonts w:ascii="Times New Roman" w:hAnsi="Times New Roman"/>
          <w:color w:val="000000"/>
          <w:sz w:val="24"/>
          <w:szCs w:val="24"/>
        </w:rPr>
        <w:t>Dėl</w:t>
      </w:r>
      <w:r w:rsidR="00ED3BBB" w:rsidRPr="00ED3BBB">
        <w:rPr>
          <w:szCs w:val="24"/>
        </w:rPr>
        <w:t xml:space="preserve"> </w:t>
      </w:r>
      <w:r w:rsidR="00ED3BBB">
        <w:rPr>
          <w:szCs w:val="24"/>
        </w:rPr>
        <w:t>K</w:t>
      </w:r>
      <w:r w:rsidR="00ED3BBB" w:rsidRPr="00ED3BBB">
        <w:rPr>
          <w:szCs w:val="24"/>
        </w:rPr>
        <w:t>auno regiono pl</w:t>
      </w:r>
      <w:r w:rsidR="00ED3BBB">
        <w:rPr>
          <w:szCs w:val="24"/>
        </w:rPr>
        <w:t>ėtros tarybos 2016 m. spalio 28 d. sprendimo Nr. 51/2S</w:t>
      </w:r>
      <w:r w:rsidR="00ED3BBB" w:rsidRPr="00ED3BBB">
        <w:rPr>
          <w:szCs w:val="24"/>
        </w:rPr>
        <w:t>-53 „</w:t>
      </w:r>
      <w:r w:rsidR="00ED3BBB">
        <w:rPr>
          <w:rStyle w:val="Typewriter"/>
          <w:rFonts w:ascii="Times New Roman" w:hAnsi="Times New Roman"/>
          <w:color w:val="000000"/>
          <w:sz w:val="24"/>
          <w:szCs w:val="24"/>
        </w:rPr>
        <w:t>Dėl</w:t>
      </w:r>
      <w:r w:rsidR="00ED3BBB" w:rsidRPr="00ED3BBB">
        <w:rPr>
          <w:bCs/>
          <w:szCs w:val="24"/>
          <w:lang w:eastAsia="lt-LT"/>
        </w:rPr>
        <w:t xml:space="preserve"> </w:t>
      </w:r>
      <w:r w:rsidR="00ED3BBB">
        <w:rPr>
          <w:bCs/>
          <w:szCs w:val="24"/>
          <w:lang w:eastAsia="lt-LT"/>
        </w:rPr>
        <w:t>Lietuvos R</w:t>
      </w:r>
      <w:r w:rsidR="00ED3BBB" w:rsidRPr="00ED3BBB">
        <w:rPr>
          <w:bCs/>
          <w:szCs w:val="24"/>
          <w:lang w:eastAsia="lt-LT"/>
        </w:rPr>
        <w:t xml:space="preserve">espublikos aplinkos ministerijos </w:t>
      </w:r>
      <w:r w:rsidR="00ED3BBB" w:rsidRPr="00ED3BBB">
        <w:rPr>
          <w:bCs/>
          <w:szCs w:val="24"/>
        </w:rPr>
        <w:t xml:space="preserve">2014–2020 m. </w:t>
      </w:r>
      <w:r w:rsidR="00ED3BBB">
        <w:rPr>
          <w:color w:val="000000"/>
          <w:szCs w:val="24"/>
        </w:rPr>
        <w:t>Europos S</w:t>
      </w:r>
      <w:r w:rsidR="00ED3BBB" w:rsidRPr="00ED3BBB">
        <w:rPr>
          <w:color w:val="000000"/>
          <w:szCs w:val="24"/>
        </w:rPr>
        <w:t xml:space="preserve">ąjungos fondų investicijų veiksmų programos </w:t>
      </w:r>
      <w:r w:rsidR="00ED3BBB">
        <w:rPr>
          <w:bCs/>
          <w:szCs w:val="24"/>
          <w:lang w:eastAsia="lt-LT"/>
        </w:rPr>
        <w:t>priemonės N</w:t>
      </w:r>
      <w:r w:rsidR="00ED3BBB" w:rsidRPr="00ED3BBB">
        <w:rPr>
          <w:bCs/>
          <w:szCs w:val="24"/>
          <w:lang w:eastAsia="lt-LT"/>
        </w:rPr>
        <w:t>r. 05.2.1-APVA-R</w:t>
      </w:r>
      <w:r w:rsidR="00ED3BBB">
        <w:rPr>
          <w:bCs/>
          <w:szCs w:val="24"/>
          <w:lang w:eastAsia="lt-LT"/>
        </w:rPr>
        <w:t>-008 „K</w:t>
      </w:r>
      <w:r w:rsidR="00ED3BBB" w:rsidRPr="00ED3BBB">
        <w:rPr>
          <w:bCs/>
          <w:szCs w:val="24"/>
          <w:lang w:eastAsia="lt-LT"/>
        </w:rPr>
        <w:t>omunalinių atliekų tvark</w:t>
      </w:r>
      <w:r w:rsidR="00ED3BBB">
        <w:rPr>
          <w:bCs/>
          <w:szCs w:val="24"/>
          <w:lang w:eastAsia="lt-LT"/>
        </w:rPr>
        <w:t>ymo infrastruktūros plėtra“ iš Europos S</w:t>
      </w:r>
      <w:r w:rsidR="00ED3BBB" w:rsidRPr="00ED3BBB">
        <w:rPr>
          <w:bCs/>
          <w:szCs w:val="24"/>
          <w:lang w:eastAsia="lt-LT"/>
        </w:rPr>
        <w:t>ąjungos struktūrinių fondų l</w:t>
      </w:r>
      <w:r w:rsidR="00ED3BBB">
        <w:rPr>
          <w:bCs/>
          <w:szCs w:val="24"/>
          <w:lang w:eastAsia="lt-LT"/>
        </w:rPr>
        <w:t>ėšų siūlomų bendrai finansuoti K</w:t>
      </w:r>
      <w:r w:rsidR="00ED3BBB" w:rsidRPr="00ED3BBB">
        <w:rPr>
          <w:bCs/>
          <w:szCs w:val="24"/>
          <w:lang w:eastAsia="lt-LT"/>
        </w:rPr>
        <w:t>auno regiono projektų sąrašo patvirtinimo</w:t>
      </w:r>
      <w:r w:rsidR="00ED3BBB" w:rsidRPr="00ED3BBB">
        <w:rPr>
          <w:bCs/>
          <w:smallCaps/>
          <w:szCs w:val="24"/>
          <w:lang w:eastAsia="lt-LT"/>
        </w:rPr>
        <w:t xml:space="preserve">“ </w:t>
      </w:r>
      <w:r w:rsidR="00ED3BBB">
        <w:rPr>
          <w:bCs/>
          <w:szCs w:val="24"/>
          <w:lang w:eastAsia="lt-LT"/>
        </w:rPr>
        <w:t>pakeitimo</w:t>
      </w:r>
      <w:r w:rsidR="00B32549" w:rsidRPr="00B32549">
        <w:rPr>
          <w:bCs/>
          <w:szCs w:val="24"/>
          <w:lang w:eastAsia="lt-LT"/>
        </w:rPr>
        <w:t>“:</w:t>
      </w:r>
    </w:p>
    <w:p w:rsidR="006C7C0F" w:rsidRDefault="00B32549" w:rsidP="00B32549">
      <w:pPr>
        <w:ind w:left="-284" w:right="-34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38"/>
        <w:gridCol w:w="417"/>
        <w:gridCol w:w="4294"/>
      </w:tblGrid>
      <w:tr w:rsidR="006C7C0F" w:rsidTr="006C7C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PRITARIU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NEPRITARIU</w:t>
            </w:r>
          </w:p>
        </w:tc>
      </w:tr>
    </w:tbl>
    <w:p w:rsidR="006C7C0F" w:rsidRDefault="006C7C0F" w:rsidP="006C7C0F">
      <w:pPr>
        <w:tabs>
          <w:tab w:val="center" w:pos="4819"/>
          <w:tab w:val="right" w:pos="9638"/>
        </w:tabs>
        <w:ind w:right="-35"/>
        <w:jc w:val="both"/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9281"/>
      </w:tblGrid>
      <w:tr w:rsidR="006C7C0F" w:rsidTr="006C7C0F">
        <w:trPr>
          <w:trHeight w:val="361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7C0F" w:rsidRDefault="006C7C0F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NUSIŠALINU, nes balsavimas svarstomu klausimu gali sukelti viešųjų ir privačiųjų interesų konfliktą</w:t>
            </w:r>
          </w:p>
        </w:tc>
      </w:tr>
    </w:tbl>
    <w:p w:rsidR="006C7C0F" w:rsidRDefault="006C7C0F" w:rsidP="006C7C0F">
      <w:pPr>
        <w:ind w:left="-360" w:right="-34" w:firstLine="360"/>
        <w:rPr>
          <w:color w:val="000000"/>
          <w:szCs w:val="24"/>
        </w:rPr>
      </w:pPr>
    </w:p>
    <w:p w:rsidR="0051537E" w:rsidRDefault="0051537E" w:rsidP="006C7C0F">
      <w:pPr>
        <w:ind w:left="-360" w:right="-34" w:firstLine="360"/>
        <w:rPr>
          <w:color w:val="000000"/>
          <w:szCs w:val="24"/>
        </w:rPr>
      </w:pPr>
    </w:p>
    <w:p w:rsidR="00B32549" w:rsidRPr="00B32549" w:rsidRDefault="0051537E" w:rsidP="00B32549">
      <w:pPr>
        <w:pStyle w:val="Antrat1"/>
        <w:spacing w:before="120" w:after="0"/>
        <w:ind w:firstLine="0"/>
        <w:rPr>
          <w:rFonts w:ascii="Times New Roman" w:hAnsi="Times New Roman"/>
          <w:b w:val="0"/>
          <w:sz w:val="24"/>
          <w:szCs w:val="24"/>
          <w:lang w:val="lt-LT"/>
        </w:rPr>
      </w:pPr>
      <w:r w:rsidRPr="00B32549">
        <w:rPr>
          <w:rFonts w:ascii="Times New Roman" w:hAnsi="Times New Roman"/>
          <w:color w:val="000000"/>
          <w:sz w:val="24"/>
          <w:szCs w:val="24"/>
        </w:rPr>
        <w:t xml:space="preserve">3. TARYBOS SPRENDIMO </w:t>
      </w:r>
      <w:r w:rsidR="00EC772B">
        <w:rPr>
          <w:rFonts w:ascii="Times New Roman" w:hAnsi="Times New Roman"/>
          <w:color w:val="000000"/>
          <w:sz w:val="24"/>
          <w:szCs w:val="24"/>
        </w:rPr>
        <w:t>PROJEKTUI</w:t>
      </w:r>
      <w:r w:rsidR="00B32549" w:rsidRPr="00EC77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549" w:rsidRPr="00EC772B">
        <w:rPr>
          <w:rFonts w:ascii="Times New Roman" w:hAnsi="Times New Roman"/>
          <w:b w:val="0"/>
          <w:color w:val="000000"/>
          <w:sz w:val="24"/>
          <w:szCs w:val="24"/>
        </w:rPr>
        <w:t>„</w:t>
      </w:r>
      <w:r w:rsidR="00EC772B" w:rsidRPr="00EC772B">
        <w:rPr>
          <w:rStyle w:val="Typewriter"/>
          <w:rFonts w:ascii="Times New Roman" w:hAnsi="Times New Roman"/>
          <w:b w:val="0"/>
          <w:color w:val="000000"/>
          <w:sz w:val="24"/>
          <w:szCs w:val="24"/>
        </w:rPr>
        <w:t>Dėl</w:t>
      </w:r>
      <w:r w:rsidR="00EC772B" w:rsidRPr="00EC772B">
        <w:rPr>
          <w:rFonts w:ascii="Times New Roman" w:hAnsi="Times New Roman"/>
          <w:b w:val="0"/>
          <w:smallCaps/>
          <w:sz w:val="24"/>
          <w:szCs w:val="24"/>
          <w:lang w:eastAsia="lt-LT"/>
        </w:rPr>
        <w:t xml:space="preserve"> </w:t>
      </w:r>
      <w:r w:rsidR="00EC772B">
        <w:rPr>
          <w:rFonts w:ascii="Times New Roman" w:hAnsi="Times New Roman"/>
          <w:b w:val="0"/>
          <w:smallCaps/>
          <w:sz w:val="24"/>
          <w:szCs w:val="24"/>
          <w:lang w:val="lt-LT" w:eastAsia="lt-LT"/>
        </w:rPr>
        <w:t>K</w:t>
      </w:r>
      <w:proofErr w:type="spellStart"/>
      <w:r w:rsidR="00EC772B" w:rsidRPr="00EC772B">
        <w:rPr>
          <w:rFonts w:ascii="Times New Roman" w:hAnsi="Times New Roman"/>
          <w:b w:val="0"/>
          <w:sz w:val="24"/>
          <w:szCs w:val="24"/>
        </w:rPr>
        <w:t>auno</w:t>
      </w:r>
      <w:proofErr w:type="spellEnd"/>
      <w:r w:rsidR="00EC772B" w:rsidRPr="00EC772B">
        <w:rPr>
          <w:rFonts w:ascii="Times New Roman" w:hAnsi="Times New Roman"/>
          <w:b w:val="0"/>
          <w:sz w:val="24"/>
          <w:szCs w:val="24"/>
        </w:rPr>
        <w:t xml:space="preserve"> regiono pl</w:t>
      </w:r>
      <w:r w:rsidR="00EC772B">
        <w:rPr>
          <w:rFonts w:ascii="Times New Roman" w:hAnsi="Times New Roman"/>
          <w:b w:val="0"/>
          <w:sz w:val="24"/>
          <w:szCs w:val="24"/>
        </w:rPr>
        <w:t>ėtros tarybos 2016 m. rugpjūčio </w:t>
      </w:r>
      <w:r w:rsidR="00EC772B" w:rsidRPr="00EC772B">
        <w:rPr>
          <w:rFonts w:ascii="Times New Roman" w:hAnsi="Times New Roman"/>
          <w:b w:val="0"/>
          <w:sz w:val="24"/>
          <w:szCs w:val="24"/>
        </w:rPr>
        <w:t xml:space="preserve">29 d. sprendimo </w:t>
      </w:r>
      <w:r w:rsidR="00EC772B">
        <w:rPr>
          <w:rFonts w:ascii="Times New Roman" w:hAnsi="Times New Roman"/>
          <w:b w:val="0"/>
          <w:sz w:val="24"/>
          <w:szCs w:val="24"/>
          <w:lang w:val="lt-LT"/>
        </w:rPr>
        <w:t>N</w:t>
      </w:r>
      <w:r w:rsidR="00EC772B" w:rsidRPr="00EC772B">
        <w:rPr>
          <w:rFonts w:ascii="Times New Roman" w:hAnsi="Times New Roman"/>
          <w:b w:val="0"/>
          <w:sz w:val="24"/>
          <w:szCs w:val="24"/>
        </w:rPr>
        <w:t>r. 51/2</w:t>
      </w:r>
      <w:r w:rsidR="00EC772B">
        <w:rPr>
          <w:rFonts w:ascii="Times New Roman" w:hAnsi="Times New Roman"/>
          <w:b w:val="0"/>
          <w:sz w:val="24"/>
          <w:szCs w:val="24"/>
          <w:lang w:val="lt-LT"/>
        </w:rPr>
        <w:t>S</w:t>
      </w:r>
      <w:r w:rsidR="00EC772B">
        <w:rPr>
          <w:rFonts w:ascii="Times New Roman" w:hAnsi="Times New Roman"/>
          <w:b w:val="0"/>
          <w:sz w:val="24"/>
          <w:szCs w:val="24"/>
        </w:rPr>
        <w:t>-46 „Dėl 2014–2020 metų Europos S</w:t>
      </w:r>
      <w:r w:rsidR="00EC772B" w:rsidRPr="00EC772B">
        <w:rPr>
          <w:rFonts w:ascii="Times New Roman" w:hAnsi="Times New Roman"/>
          <w:b w:val="0"/>
          <w:sz w:val="24"/>
          <w:szCs w:val="24"/>
        </w:rPr>
        <w:t>ąjungos fondų investicijų veiksmų programos 5 priorit</w:t>
      </w:r>
      <w:r w:rsidR="00EC772B">
        <w:rPr>
          <w:rFonts w:ascii="Times New Roman" w:hAnsi="Times New Roman"/>
          <w:b w:val="0"/>
          <w:sz w:val="24"/>
          <w:szCs w:val="24"/>
        </w:rPr>
        <w:t>eto priemonės N</w:t>
      </w:r>
      <w:r w:rsidR="00EC772B" w:rsidRPr="00EC772B">
        <w:rPr>
          <w:rFonts w:ascii="Times New Roman" w:hAnsi="Times New Roman"/>
          <w:b w:val="0"/>
          <w:sz w:val="24"/>
          <w:szCs w:val="24"/>
        </w:rPr>
        <w:t>r. 05.5.1-APVA-R-019 „</w:t>
      </w:r>
      <w:r w:rsidR="00EC772B">
        <w:rPr>
          <w:rFonts w:ascii="Times New Roman" w:hAnsi="Times New Roman"/>
          <w:b w:val="0"/>
          <w:sz w:val="24"/>
          <w:szCs w:val="24"/>
          <w:lang w:val="lt-LT"/>
        </w:rPr>
        <w:t>K</w:t>
      </w:r>
      <w:proofErr w:type="spellStart"/>
      <w:r w:rsidR="00EC772B">
        <w:rPr>
          <w:rFonts w:ascii="Times New Roman" w:hAnsi="Times New Roman"/>
          <w:b w:val="0"/>
          <w:sz w:val="24"/>
          <w:szCs w:val="24"/>
        </w:rPr>
        <w:t>raštovaizdžio</w:t>
      </w:r>
      <w:proofErr w:type="spellEnd"/>
      <w:r w:rsidR="00EC772B">
        <w:rPr>
          <w:rFonts w:ascii="Times New Roman" w:hAnsi="Times New Roman"/>
          <w:b w:val="0"/>
          <w:sz w:val="24"/>
          <w:szCs w:val="24"/>
        </w:rPr>
        <w:t xml:space="preserve"> apsauga“ iš ES</w:t>
      </w:r>
      <w:r w:rsidR="00EC772B" w:rsidRPr="00EC772B">
        <w:rPr>
          <w:rFonts w:ascii="Times New Roman" w:hAnsi="Times New Roman"/>
          <w:b w:val="0"/>
          <w:sz w:val="24"/>
          <w:szCs w:val="24"/>
        </w:rPr>
        <w:t xml:space="preserve"> struktūrinių fondų l</w:t>
      </w:r>
      <w:r w:rsidR="00EC772B">
        <w:rPr>
          <w:rFonts w:ascii="Times New Roman" w:hAnsi="Times New Roman"/>
          <w:b w:val="0"/>
          <w:sz w:val="24"/>
          <w:szCs w:val="24"/>
        </w:rPr>
        <w:t>ėšų siūlomų bendrai finansuoti K</w:t>
      </w:r>
      <w:r w:rsidR="00EC772B" w:rsidRPr="00EC772B">
        <w:rPr>
          <w:rFonts w:ascii="Times New Roman" w:hAnsi="Times New Roman"/>
          <w:b w:val="0"/>
          <w:sz w:val="24"/>
          <w:szCs w:val="24"/>
        </w:rPr>
        <w:t>auno regiono projektų sąrašo</w:t>
      </w:r>
      <w:r w:rsidR="00EC772B" w:rsidRPr="00EC772B">
        <w:rPr>
          <w:rFonts w:ascii="Times New Roman" w:hAnsi="Times New Roman"/>
          <w:b w:val="0"/>
          <w:smallCaps/>
          <w:sz w:val="24"/>
          <w:szCs w:val="24"/>
          <w:lang w:eastAsia="lt-LT"/>
        </w:rPr>
        <w:t>“</w:t>
      </w:r>
      <w:r w:rsidR="00EC772B" w:rsidRPr="00EC772B">
        <w:rPr>
          <w:rFonts w:ascii="Times New Roman" w:hAnsi="Times New Roman"/>
          <w:b w:val="0"/>
          <w:bCs w:val="0"/>
          <w:sz w:val="24"/>
          <w:szCs w:val="24"/>
          <w:lang w:eastAsia="lt-LT"/>
        </w:rPr>
        <w:t xml:space="preserve"> pakeitimo</w:t>
      </w:r>
      <w:r w:rsidR="00B32549" w:rsidRPr="00B32549">
        <w:rPr>
          <w:rFonts w:ascii="Times New Roman" w:hAnsi="Times New Roman"/>
          <w:b w:val="0"/>
          <w:sz w:val="24"/>
          <w:szCs w:val="24"/>
          <w:lang w:val="lt-LT"/>
        </w:rPr>
        <w:t>“:</w:t>
      </w:r>
    </w:p>
    <w:p w:rsidR="0051537E" w:rsidRDefault="0051537E" w:rsidP="0051537E">
      <w:pPr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38"/>
        <w:gridCol w:w="417"/>
        <w:gridCol w:w="4294"/>
      </w:tblGrid>
      <w:tr w:rsidR="0051537E" w:rsidTr="00A879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Default="0051537E" w:rsidP="00A87932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37E" w:rsidRDefault="0051537E" w:rsidP="00A87932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PRITARIU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Default="0051537E" w:rsidP="00A87932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537E" w:rsidRDefault="0051537E" w:rsidP="00A87932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NEPRITARIU</w:t>
            </w:r>
          </w:p>
        </w:tc>
      </w:tr>
    </w:tbl>
    <w:p w:rsidR="0051537E" w:rsidRDefault="0051537E" w:rsidP="0051537E">
      <w:pPr>
        <w:tabs>
          <w:tab w:val="center" w:pos="4819"/>
          <w:tab w:val="right" w:pos="9638"/>
        </w:tabs>
        <w:ind w:right="-35"/>
        <w:jc w:val="both"/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9281"/>
      </w:tblGrid>
      <w:tr w:rsidR="0051537E" w:rsidTr="00A87932">
        <w:trPr>
          <w:trHeight w:val="361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E" w:rsidRDefault="0051537E" w:rsidP="00A87932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537E" w:rsidRDefault="0051537E" w:rsidP="00A87932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NUSIŠALINU, nes balsavimas svarstomu klausimu gali sukelti viešųjų ir privačiųjų interesų konfliktą</w:t>
            </w:r>
          </w:p>
        </w:tc>
      </w:tr>
    </w:tbl>
    <w:p w:rsidR="0051537E" w:rsidRDefault="0051537E" w:rsidP="0051537E">
      <w:pPr>
        <w:ind w:left="-360" w:right="-34" w:firstLine="360"/>
        <w:rPr>
          <w:color w:val="000000"/>
          <w:szCs w:val="24"/>
        </w:rPr>
      </w:pPr>
    </w:p>
    <w:p w:rsidR="00D20804" w:rsidRDefault="00D20804" w:rsidP="0051537E">
      <w:pPr>
        <w:ind w:left="-360" w:right="-34" w:firstLine="360"/>
        <w:rPr>
          <w:color w:val="000000"/>
          <w:szCs w:val="24"/>
        </w:rPr>
      </w:pPr>
    </w:p>
    <w:p w:rsidR="00747A9F" w:rsidRDefault="00747A9F" w:rsidP="00D20804">
      <w:pPr>
        <w:pageBreakBefore/>
        <w:ind w:left="-284" w:right="-34" w:firstLine="284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4. </w:t>
      </w:r>
      <w:r w:rsidRPr="007C4480">
        <w:rPr>
          <w:b/>
          <w:color w:val="000000"/>
          <w:szCs w:val="24"/>
        </w:rPr>
        <w:t>TARYBOS SPRENDIMO PROJEKTUI</w:t>
      </w:r>
      <w:r>
        <w:rPr>
          <w:b/>
          <w:color w:val="000000"/>
          <w:szCs w:val="24"/>
        </w:rPr>
        <w:t xml:space="preserve"> </w:t>
      </w:r>
      <w:r w:rsidR="00EC772B" w:rsidRPr="00EC772B">
        <w:rPr>
          <w:color w:val="000000"/>
          <w:szCs w:val="24"/>
        </w:rPr>
        <w:t>„</w:t>
      </w:r>
      <w:r w:rsidR="00EC772B">
        <w:rPr>
          <w:rStyle w:val="Typewriter"/>
          <w:rFonts w:ascii="Times New Roman" w:hAnsi="Times New Roman"/>
          <w:color w:val="000000"/>
          <w:sz w:val="24"/>
          <w:szCs w:val="24"/>
        </w:rPr>
        <w:t>Dėl</w:t>
      </w:r>
      <w:r w:rsidR="00EC772B" w:rsidRPr="00ED3BBB">
        <w:rPr>
          <w:szCs w:val="24"/>
        </w:rPr>
        <w:t xml:space="preserve"> </w:t>
      </w:r>
      <w:r w:rsidR="00EC772B">
        <w:rPr>
          <w:szCs w:val="24"/>
        </w:rPr>
        <w:t>K</w:t>
      </w:r>
      <w:r w:rsidR="00EC772B" w:rsidRPr="00ED3BBB">
        <w:rPr>
          <w:szCs w:val="24"/>
        </w:rPr>
        <w:t xml:space="preserve">auno regiono </w:t>
      </w:r>
      <w:r w:rsidR="00EC772B">
        <w:rPr>
          <w:szCs w:val="24"/>
        </w:rPr>
        <w:t>plėtros tarybos 2010 m. gegužės 25 d. sprendimo N</w:t>
      </w:r>
      <w:r w:rsidR="00EC772B" w:rsidRPr="00EC772B">
        <w:rPr>
          <w:szCs w:val="24"/>
        </w:rPr>
        <w:t>r. 1 „</w:t>
      </w:r>
      <w:r w:rsidR="00EC772B">
        <w:rPr>
          <w:bCs/>
        </w:rPr>
        <w:t>D</w:t>
      </w:r>
      <w:r w:rsidR="00EC772B" w:rsidRPr="00EC772B">
        <w:rPr>
          <w:bCs/>
        </w:rPr>
        <w:t xml:space="preserve">ėl </w:t>
      </w:r>
      <w:r w:rsidR="00EC772B">
        <w:t>K</w:t>
      </w:r>
      <w:r w:rsidR="00EC772B" w:rsidRPr="00EC772B">
        <w:t>auno regiono plėtros plano iki 2020 metų patvirtinimo</w:t>
      </w:r>
      <w:r w:rsidR="00EC772B" w:rsidRPr="00EC772B">
        <w:rPr>
          <w:szCs w:val="24"/>
        </w:rPr>
        <w:t>“ pakeitimo</w:t>
      </w:r>
      <w:r w:rsidR="00EC772B" w:rsidRPr="00EC772B">
        <w:rPr>
          <w:bCs/>
          <w:lang w:eastAsia="lt-LT"/>
        </w:rPr>
        <w:t>:</w:t>
      </w:r>
    </w:p>
    <w:p w:rsidR="00747A9F" w:rsidRDefault="00747A9F" w:rsidP="00747A9F">
      <w:pPr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38"/>
        <w:gridCol w:w="417"/>
        <w:gridCol w:w="4294"/>
      </w:tblGrid>
      <w:tr w:rsidR="00747A9F" w:rsidTr="00E105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F" w:rsidRDefault="00747A9F" w:rsidP="00E105C0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A9F" w:rsidRDefault="00747A9F" w:rsidP="00E105C0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PRITARIU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F" w:rsidRDefault="00747A9F" w:rsidP="00E105C0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7A9F" w:rsidRDefault="00747A9F" w:rsidP="00E105C0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NEPRITARIU</w:t>
            </w:r>
          </w:p>
        </w:tc>
      </w:tr>
    </w:tbl>
    <w:p w:rsidR="00747A9F" w:rsidRDefault="00747A9F" w:rsidP="00747A9F">
      <w:pPr>
        <w:tabs>
          <w:tab w:val="center" w:pos="4819"/>
          <w:tab w:val="right" w:pos="9638"/>
        </w:tabs>
        <w:ind w:right="-35"/>
        <w:jc w:val="both"/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9281"/>
      </w:tblGrid>
      <w:tr w:rsidR="00747A9F" w:rsidTr="00E105C0">
        <w:trPr>
          <w:trHeight w:val="361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F" w:rsidRDefault="00747A9F" w:rsidP="00E105C0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7A9F" w:rsidRDefault="00747A9F" w:rsidP="00E105C0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NUSIŠALINU, nes balsavimas svarstomu klausimu gali sukelti viešųjų ir privačiųjų interesų konfliktą</w:t>
            </w:r>
          </w:p>
        </w:tc>
      </w:tr>
    </w:tbl>
    <w:p w:rsidR="00747A9F" w:rsidRDefault="00747A9F" w:rsidP="00747A9F">
      <w:pPr>
        <w:ind w:left="-360" w:right="-34" w:firstLine="360"/>
        <w:rPr>
          <w:color w:val="000000"/>
          <w:szCs w:val="24"/>
        </w:rPr>
      </w:pPr>
    </w:p>
    <w:p w:rsidR="000868BF" w:rsidRDefault="000868BF" w:rsidP="00747A9F">
      <w:pPr>
        <w:ind w:left="-360" w:right="-34" w:firstLine="360"/>
        <w:rPr>
          <w:color w:val="000000"/>
          <w:szCs w:val="24"/>
        </w:rPr>
      </w:pPr>
    </w:p>
    <w:p w:rsidR="000868BF" w:rsidRPr="000868BF" w:rsidRDefault="000868BF" w:rsidP="000868BF">
      <w:pPr>
        <w:pStyle w:val="Antrat1"/>
        <w:spacing w:before="120" w:after="0"/>
        <w:ind w:firstLine="0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B32549">
        <w:rPr>
          <w:rFonts w:ascii="Times New Roman" w:hAnsi="Times New Roman"/>
          <w:color w:val="000000"/>
          <w:sz w:val="24"/>
          <w:szCs w:val="24"/>
        </w:rPr>
        <w:t xml:space="preserve">. TARYBOS SPRENDIMO </w:t>
      </w:r>
      <w:r>
        <w:rPr>
          <w:rFonts w:ascii="Times New Roman" w:hAnsi="Times New Roman"/>
          <w:color w:val="000000"/>
          <w:sz w:val="24"/>
          <w:szCs w:val="24"/>
        </w:rPr>
        <w:t>PROJEKTUI</w:t>
      </w:r>
      <w:r w:rsidRPr="00EC77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772B">
        <w:rPr>
          <w:rFonts w:ascii="Times New Roman" w:hAnsi="Times New Roman"/>
          <w:b w:val="0"/>
          <w:color w:val="000000"/>
          <w:sz w:val="24"/>
          <w:szCs w:val="24"/>
        </w:rPr>
        <w:t>„</w:t>
      </w:r>
      <w:bookmarkStart w:id="0" w:name="_GoBack"/>
      <w:r w:rsidRPr="000868BF">
        <w:rPr>
          <w:rStyle w:val="Typewriter"/>
          <w:rFonts w:ascii="Times New Roman" w:hAnsi="Times New Roman"/>
          <w:b w:val="0"/>
          <w:sz w:val="24"/>
          <w:szCs w:val="24"/>
        </w:rPr>
        <w:t xml:space="preserve">Dėl </w:t>
      </w:r>
      <w:r w:rsidRPr="000868BF">
        <w:rPr>
          <w:rFonts w:ascii="Times New Roman" w:hAnsi="Times New Roman"/>
          <w:b w:val="0"/>
          <w:sz w:val="24"/>
          <w:szCs w:val="24"/>
        </w:rPr>
        <w:t>Kauno regiono plėtros tarybos 2016 m. kovo 22 d. sprendimo Nr. 51/2S-23 „Dėl 2014–2020 metų Europos Sąjungos fondų investicijų veiksmų programos 7 prioriteto priemonės Nr. 07.1.1-CPVA-R-905 „Miestų kompleksinė plėtra“ iš ES struktūrinių fondų lėšų siūlomų bendrai finansuoti Kauno regiono projektų sąrašo</w:t>
      </w:r>
      <w:r w:rsidRPr="000868BF">
        <w:rPr>
          <w:rFonts w:ascii="Times New Roman" w:hAnsi="Times New Roman"/>
          <w:b w:val="0"/>
          <w:bCs w:val="0"/>
          <w:smallCaps/>
          <w:sz w:val="24"/>
          <w:szCs w:val="24"/>
          <w:lang w:eastAsia="lt-LT"/>
        </w:rPr>
        <w:t xml:space="preserve">“ </w:t>
      </w:r>
      <w:r w:rsidRPr="000868BF">
        <w:rPr>
          <w:rFonts w:ascii="Times New Roman" w:hAnsi="Times New Roman"/>
          <w:b w:val="0"/>
          <w:bCs w:val="0"/>
          <w:sz w:val="24"/>
          <w:szCs w:val="24"/>
          <w:lang w:eastAsia="lt-LT"/>
        </w:rPr>
        <w:t>pakeitimo”</w:t>
      </w:r>
      <w:r w:rsidRPr="000868BF">
        <w:rPr>
          <w:rFonts w:ascii="Times New Roman" w:hAnsi="Times New Roman"/>
          <w:b w:val="0"/>
          <w:bCs w:val="0"/>
          <w:sz w:val="24"/>
          <w:szCs w:val="24"/>
          <w:lang w:val="lt-LT" w:eastAsia="lt-LT"/>
        </w:rPr>
        <w:t>:</w:t>
      </w:r>
    </w:p>
    <w:bookmarkEnd w:id="0"/>
    <w:p w:rsidR="000868BF" w:rsidRDefault="000868BF" w:rsidP="000868BF">
      <w:pPr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38"/>
        <w:gridCol w:w="417"/>
        <w:gridCol w:w="4294"/>
      </w:tblGrid>
      <w:tr w:rsidR="000868BF" w:rsidTr="00C941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BF" w:rsidRDefault="000868BF" w:rsidP="00C9410C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68BF" w:rsidRDefault="000868BF" w:rsidP="00C9410C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PRITARIU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BF" w:rsidRDefault="000868BF" w:rsidP="00C9410C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68BF" w:rsidRDefault="000868BF" w:rsidP="00C9410C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NEPRITARIU</w:t>
            </w:r>
          </w:p>
        </w:tc>
      </w:tr>
    </w:tbl>
    <w:p w:rsidR="000868BF" w:rsidRDefault="000868BF" w:rsidP="000868BF">
      <w:pPr>
        <w:tabs>
          <w:tab w:val="center" w:pos="4819"/>
          <w:tab w:val="right" w:pos="9638"/>
        </w:tabs>
        <w:ind w:right="-35"/>
        <w:jc w:val="both"/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9281"/>
      </w:tblGrid>
      <w:tr w:rsidR="000868BF" w:rsidTr="00C9410C">
        <w:trPr>
          <w:trHeight w:val="361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BF" w:rsidRDefault="000868BF" w:rsidP="00C9410C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68BF" w:rsidRDefault="000868BF" w:rsidP="00C9410C">
            <w:pPr>
              <w:tabs>
                <w:tab w:val="center" w:pos="4819"/>
                <w:tab w:val="right" w:pos="9638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NUSIŠALINU, nes balsavimas svarstomu klausimu gali sukelti viešųjų ir privačiųjų interesų konfliktą</w:t>
            </w:r>
          </w:p>
        </w:tc>
      </w:tr>
    </w:tbl>
    <w:p w:rsidR="000868BF" w:rsidRDefault="000868BF" w:rsidP="000868BF">
      <w:pPr>
        <w:ind w:left="-360" w:right="-34" w:firstLine="360"/>
        <w:rPr>
          <w:color w:val="000000"/>
          <w:szCs w:val="24"/>
        </w:rPr>
      </w:pPr>
    </w:p>
    <w:p w:rsidR="000868BF" w:rsidRDefault="000868BF" w:rsidP="00747A9F">
      <w:pPr>
        <w:ind w:left="-360" w:right="-34" w:firstLine="360"/>
        <w:rPr>
          <w:color w:val="000000"/>
          <w:szCs w:val="24"/>
        </w:rPr>
      </w:pPr>
    </w:p>
    <w:p w:rsidR="00F52936" w:rsidRDefault="00F52936" w:rsidP="006C7C0F">
      <w:pPr>
        <w:jc w:val="center"/>
        <w:rPr>
          <w:color w:val="000000"/>
          <w:szCs w:val="24"/>
        </w:rPr>
      </w:pPr>
    </w:p>
    <w:p w:rsidR="00862D9B" w:rsidRDefault="00862D9B" w:rsidP="006C7C0F">
      <w:pPr>
        <w:jc w:val="center"/>
        <w:rPr>
          <w:color w:val="000000"/>
          <w:szCs w:val="24"/>
        </w:rPr>
      </w:pPr>
    </w:p>
    <w:p w:rsidR="00862D9B" w:rsidRDefault="00862D9B" w:rsidP="006C7C0F">
      <w:pPr>
        <w:jc w:val="center"/>
        <w:rPr>
          <w:color w:val="000000"/>
          <w:szCs w:val="24"/>
        </w:rPr>
      </w:pPr>
    </w:p>
    <w:p w:rsidR="00862D9B" w:rsidRDefault="00862D9B" w:rsidP="006C7C0F">
      <w:pPr>
        <w:jc w:val="center"/>
        <w:rPr>
          <w:color w:val="000000"/>
          <w:szCs w:val="24"/>
        </w:rPr>
      </w:pPr>
    </w:p>
    <w:p w:rsidR="00862D9B" w:rsidRDefault="00862D9B" w:rsidP="006C7C0F">
      <w:pPr>
        <w:jc w:val="center"/>
        <w:rPr>
          <w:color w:val="000000"/>
          <w:szCs w:val="24"/>
        </w:rPr>
      </w:pPr>
    </w:p>
    <w:p w:rsidR="00862D9B" w:rsidRDefault="00862D9B" w:rsidP="006C7C0F">
      <w:pPr>
        <w:jc w:val="center"/>
        <w:rPr>
          <w:color w:val="000000"/>
          <w:szCs w:val="24"/>
        </w:rPr>
      </w:pPr>
    </w:p>
    <w:p w:rsidR="006C7C0F" w:rsidRDefault="006C7C0F" w:rsidP="006C7C0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</w:t>
      </w:r>
    </w:p>
    <w:p w:rsidR="00F34D64" w:rsidRPr="0051537E" w:rsidRDefault="006C7C0F" w:rsidP="0051537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</w:rPr>
        <w:t>(regiono plėtros tarybos nario parašas, data)</w:t>
      </w:r>
    </w:p>
    <w:sectPr w:rsidR="00F34D64" w:rsidRPr="0051537E" w:rsidSect="00D20804">
      <w:pgSz w:w="11906" w:h="16838"/>
      <w:pgMar w:top="1134" w:right="567" w:bottom="1418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0F"/>
    <w:rsid w:val="000868BF"/>
    <w:rsid w:val="00244C88"/>
    <w:rsid w:val="00273D72"/>
    <w:rsid w:val="00355EA0"/>
    <w:rsid w:val="004B6B0C"/>
    <w:rsid w:val="0051537E"/>
    <w:rsid w:val="005D0D81"/>
    <w:rsid w:val="0060480A"/>
    <w:rsid w:val="006C7C0F"/>
    <w:rsid w:val="006E68F2"/>
    <w:rsid w:val="00747A9F"/>
    <w:rsid w:val="007C4480"/>
    <w:rsid w:val="007F6251"/>
    <w:rsid w:val="00836115"/>
    <w:rsid w:val="00862D9B"/>
    <w:rsid w:val="008A58E9"/>
    <w:rsid w:val="00993E4A"/>
    <w:rsid w:val="00B32549"/>
    <w:rsid w:val="00C7540E"/>
    <w:rsid w:val="00C76508"/>
    <w:rsid w:val="00D20804"/>
    <w:rsid w:val="00DA4FD2"/>
    <w:rsid w:val="00EC772B"/>
    <w:rsid w:val="00ED3BBB"/>
    <w:rsid w:val="00F34D64"/>
    <w:rsid w:val="00F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3264"/>
  <w15:chartTrackingRefBased/>
  <w15:docId w15:val="{843F9F68-159D-4B1E-9698-93B1E02B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6C7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B32549"/>
    <w:pPr>
      <w:keepNext/>
      <w:spacing w:before="240" w:after="60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7A9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B3254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ypewriter">
    <w:name w:val="Typewriter"/>
    <w:uiPriority w:val="99"/>
    <w:rsid w:val="00ED3BBB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10</cp:revision>
  <dcterms:created xsi:type="dcterms:W3CDTF">2016-10-24T09:51:00Z</dcterms:created>
  <dcterms:modified xsi:type="dcterms:W3CDTF">2017-01-23T09:59:00Z</dcterms:modified>
</cp:coreProperties>
</file>