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768E" w14:textId="648F903A" w:rsidR="007C2FAD" w:rsidRPr="00AC2E21" w:rsidRDefault="00AC2E21" w:rsidP="00AC2E21">
      <w:pPr>
        <w:jc w:val="center"/>
        <w:rPr>
          <w:rFonts w:cs="Times New Roman"/>
          <w:b/>
          <w:bCs/>
          <w:sz w:val="24"/>
          <w:lang w:eastAsia="lt-LT"/>
        </w:rPr>
      </w:pPr>
      <w:r>
        <w:rPr>
          <w:noProof/>
        </w:rPr>
        <w:drawing>
          <wp:inline distT="0" distB="0" distL="0" distR="0" wp14:anchorId="0E05F339" wp14:editId="15508423">
            <wp:extent cx="792480" cy="792480"/>
            <wp:effectExtent l="0" t="0" r="0" b="0"/>
            <wp:docPr id="415070546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70546" name="Paveikslėlis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1FA1C" w14:textId="42331895" w:rsidR="007C2FAD" w:rsidRPr="0088236F" w:rsidRDefault="007C2FAD" w:rsidP="007C2FAD">
      <w:pPr>
        <w:pStyle w:val="Antrat1"/>
        <w:spacing w:line="276" w:lineRule="auto"/>
      </w:pPr>
      <w:r w:rsidRPr="0088236F">
        <w:t>KAUNO REGIONO PLĖTROS TARY</w:t>
      </w:r>
      <w:r w:rsidR="0088236F" w:rsidRPr="0088236F">
        <w:t>BOS KOLEGIJA</w:t>
      </w:r>
    </w:p>
    <w:p w14:paraId="4D70E0CF" w14:textId="77777777" w:rsidR="00CF1BEB" w:rsidRDefault="007C2FAD" w:rsidP="00CF1BEB">
      <w:pPr>
        <w:spacing w:line="276" w:lineRule="auto"/>
        <w:rPr>
          <w:rFonts w:cs="Times New Roman"/>
          <w:b/>
          <w:bCs/>
          <w:sz w:val="24"/>
        </w:rPr>
      </w:pPr>
      <w:r w:rsidRPr="0088236F">
        <w:rPr>
          <w:rFonts w:cs="Times New Roman"/>
          <w:b/>
          <w:bCs/>
          <w:sz w:val="24"/>
        </w:rPr>
        <w:t xml:space="preserve"> </w:t>
      </w:r>
    </w:p>
    <w:p w14:paraId="35553438" w14:textId="4FB0D1E3" w:rsidR="007C2FAD" w:rsidRPr="0088236F" w:rsidRDefault="007C2FAD" w:rsidP="00CF1BEB">
      <w:pPr>
        <w:spacing w:line="276" w:lineRule="auto"/>
        <w:jc w:val="center"/>
        <w:rPr>
          <w:rFonts w:cs="Times New Roman"/>
          <w:b/>
          <w:bCs/>
          <w:sz w:val="24"/>
        </w:rPr>
      </w:pPr>
      <w:r w:rsidRPr="0088236F">
        <w:rPr>
          <w:rFonts w:cs="Times New Roman"/>
          <w:b/>
          <w:bCs/>
          <w:sz w:val="24"/>
          <w:lang w:eastAsia="lt-LT"/>
        </w:rPr>
        <w:t>SPRENDIMAS</w:t>
      </w:r>
    </w:p>
    <w:p w14:paraId="2C4EF67D" w14:textId="5D216B7E" w:rsidR="007C2FAD" w:rsidRPr="0088236F" w:rsidRDefault="007C2FAD" w:rsidP="00CF1BEB">
      <w:pPr>
        <w:pStyle w:val="Pavadinimas"/>
        <w:keepNext/>
        <w:keepLines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88236F">
        <w:rPr>
          <w:rFonts w:ascii="Times New Roman" w:hAnsi="Times New Roman"/>
          <w:bCs/>
          <w:iCs/>
          <w:sz w:val="24"/>
          <w:szCs w:val="24"/>
        </w:rPr>
        <w:t xml:space="preserve">DĖL </w:t>
      </w:r>
      <w:r w:rsidR="00F87215">
        <w:rPr>
          <w:rFonts w:ascii="Times New Roman" w:hAnsi="Times New Roman"/>
          <w:bCs/>
          <w:iCs/>
          <w:sz w:val="24"/>
          <w:szCs w:val="24"/>
        </w:rPr>
        <w:t>KAUNO REGIONO PLĖTROS TARYBOS 202</w:t>
      </w:r>
      <w:r w:rsidR="00D12F55">
        <w:rPr>
          <w:rFonts w:ascii="Times New Roman" w:hAnsi="Times New Roman"/>
          <w:bCs/>
          <w:iCs/>
          <w:sz w:val="24"/>
          <w:szCs w:val="24"/>
        </w:rPr>
        <w:t>3</w:t>
      </w:r>
      <w:r w:rsidR="00F87215">
        <w:rPr>
          <w:rFonts w:ascii="Times New Roman" w:hAnsi="Times New Roman"/>
          <w:bCs/>
          <w:iCs/>
          <w:sz w:val="24"/>
          <w:szCs w:val="24"/>
        </w:rPr>
        <w:t xml:space="preserve"> M. METINIŲ ATASKAITŲ RINKINIO</w:t>
      </w:r>
    </w:p>
    <w:p w14:paraId="7DF188D5" w14:textId="77777777" w:rsidR="007C2FAD" w:rsidRPr="0088236F" w:rsidRDefault="007C2FAD" w:rsidP="007C2FAD">
      <w:pPr>
        <w:pStyle w:val="Pavadinimas"/>
        <w:keepNext/>
        <w:keepLines/>
        <w:spacing w:line="276" w:lineRule="auto"/>
        <w:rPr>
          <w:rFonts w:ascii="Times New Roman" w:hAnsi="Times New Roman"/>
          <w:b w:val="0"/>
          <w:iCs/>
          <w:sz w:val="24"/>
          <w:szCs w:val="24"/>
        </w:rPr>
      </w:pPr>
    </w:p>
    <w:p w14:paraId="6C52EA8E" w14:textId="53436EE7" w:rsidR="007C2FAD" w:rsidRPr="0088236F" w:rsidRDefault="007C2FAD" w:rsidP="007C2FAD">
      <w:pPr>
        <w:spacing w:line="276" w:lineRule="auto"/>
        <w:jc w:val="center"/>
        <w:rPr>
          <w:rFonts w:cs="Times New Roman"/>
          <w:sz w:val="24"/>
        </w:rPr>
      </w:pPr>
      <w:r w:rsidRPr="0088236F">
        <w:rPr>
          <w:rFonts w:cs="Times New Roman"/>
          <w:sz w:val="24"/>
        </w:rPr>
        <w:t>202</w:t>
      </w:r>
      <w:r w:rsidR="007E6597">
        <w:rPr>
          <w:rFonts w:cs="Times New Roman"/>
          <w:sz w:val="24"/>
        </w:rPr>
        <w:t>4</w:t>
      </w:r>
      <w:r w:rsidRPr="0088236F">
        <w:rPr>
          <w:rFonts w:cs="Times New Roman"/>
          <w:sz w:val="24"/>
        </w:rPr>
        <w:t xml:space="preserve"> m. kovo </w:t>
      </w:r>
      <w:r w:rsidR="00BE3C08">
        <w:rPr>
          <w:rFonts w:cs="Times New Roman"/>
          <w:sz w:val="24"/>
        </w:rPr>
        <w:t>28</w:t>
      </w:r>
      <w:r w:rsidRPr="0088236F">
        <w:rPr>
          <w:rFonts w:cs="Times New Roman"/>
          <w:sz w:val="24"/>
        </w:rPr>
        <w:t xml:space="preserve"> d. Nr. 6KS-</w:t>
      </w:r>
      <w:r w:rsidR="00BE3C08">
        <w:rPr>
          <w:rFonts w:cs="Times New Roman"/>
          <w:sz w:val="24"/>
        </w:rPr>
        <w:t>9</w:t>
      </w:r>
    </w:p>
    <w:p w14:paraId="43FD3EEC" w14:textId="77777777" w:rsidR="007C2FAD" w:rsidRPr="0088236F" w:rsidRDefault="007C2FAD" w:rsidP="007C2FAD">
      <w:pPr>
        <w:spacing w:line="276" w:lineRule="auto"/>
        <w:jc w:val="center"/>
        <w:rPr>
          <w:rFonts w:cs="Times New Roman"/>
          <w:sz w:val="24"/>
        </w:rPr>
      </w:pPr>
      <w:r w:rsidRPr="0088236F">
        <w:rPr>
          <w:rFonts w:cs="Times New Roman"/>
          <w:sz w:val="24"/>
        </w:rPr>
        <w:t>Kaunas</w:t>
      </w:r>
    </w:p>
    <w:p w14:paraId="6563CEF4" w14:textId="77777777" w:rsidR="007C2FAD" w:rsidRPr="0088236F" w:rsidRDefault="007C2FAD" w:rsidP="003B4C66">
      <w:pPr>
        <w:spacing w:line="360" w:lineRule="auto"/>
        <w:jc w:val="both"/>
        <w:rPr>
          <w:rFonts w:cs="Times New Roman"/>
          <w:sz w:val="24"/>
        </w:rPr>
      </w:pPr>
    </w:p>
    <w:p w14:paraId="37543553" w14:textId="77777777" w:rsidR="00AC2E21" w:rsidRDefault="00650605" w:rsidP="00D210D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8"/>
        </w:rPr>
      </w:pPr>
      <w:r w:rsidRPr="00650605">
        <w:rPr>
          <w:sz w:val="24"/>
          <w:szCs w:val="28"/>
        </w:rPr>
        <w:t>Vadovaudamasi Lietuvos Respublikos regioninės plėtros įstatymo 23 straipsnio 1 dalies 7 punktu,</w:t>
      </w:r>
      <w:r w:rsidR="00F87215">
        <w:rPr>
          <w:sz w:val="24"/>
          <w:szCs w:val="28"/>
        </w:rPr>
        <w:t xml:space="preserve"> Kauno</w:t>
      </w:r>
      <w:r w:rsidRPr="00650605">
        <w:rPr>
          <w:sz w:val="24"/>
          <w:szCs w:val="28"/>
        </w:rPr>
        <w:t xml:space="preserve"> regiono plėtros tarybos kolegija n u s p r e n d ž i a: </w:t>
      </w:r>
    </w:p>
    <w:p w14:paraId="5575E327" w14:textId="4429D7DF" w:rsidR="003B4C66" w:rsidRPr="00AC2E21" w:rsidRDefault="003B4C66" w:rsidP="00D210D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Pateikti atsiliepimą</w:t>
      </w:r>
      <w:r w:rsidR="00AC2E21">
        <w:rPr>
          <w:sz w:val="24"/>
          <w:szCs w:val="28"/>
        </w:rPr>
        <w:t xml:space="preserve"> pritarti </w:t>
      </w:r>
      <w:r>
        <w:rPr>
          <w:sz w:val="24"/>
          <w:szCs w:val="28"/>
        </w:rPr>
        <w:t>Kauno</w:t>
      </w:r>
      <w:r w:rsidRPr="00650605">
        <w:rPr>
          <w:sz w:val="24"/>
          <w:szCs w:val="28"/>
        </w:rPr>
        <w:t xml:space="preserve"> regiono plėtros tarybos 202</w:t>
      </w:r>
      <w:r w:rsidR="00A65E41">
        <w:rPr>
          <w:sz w:val="24"/>
          <w:szCs w:val="28"/>
        </w:rPr>
        <w:t>3</w:t>
      </w:r>
      <w:r w:rsidRPr="00650605">
        <w:rPr>
          <w:sz w:val="24"/>
          <w:szCs w:val="28"/>
        </w:rPr>
        <w:t xml:space="preserve"> m. metinių</w:t>
      </w:r>
      <w:r w:rsidR="00AC2E21">
        <w:rPr>
          <w:sz w:val="24"/>
          <w:szCs w:val="28"/>
        </w:rPr>
        <w:t xml:space="preserve"> </w:t>
      </w:r>
      <w:r w:rsidRPr="00650605">
        <w:rPr>
          <w:sz w:val="24"/>
          <w:szCs w:val="28"/>
        </w:rPr>
        <w:t>ataskaitų rinkiniui (pridedama)</w:t>
      </w:r>
      <w:r w:rsidR="006643DA">
        <w:rPr>
          <w:sz w:val="24"/>
          <w:szCs w:val="28"/>
        </w:rPr>
        <w:t>.</w:t>
      </w:r>
    </w:p>
    <w:p w14:paraId="6131A8A8" w14:textId="26982051" w:rsidR="003B4C66" w:rsidRDefault="003B4C66" w:rsidP="00650605">
      <w:pPr>
        <w:autoSpaceDE w:val="0"/>
        <w:autoSpaceDN w:val="0"/>
        <w:adjustRightInd w:val="0"/>
        <w:spacing w:line="360" w:lineRule="auto"/>
        <w:ind w:firstLine="1296"/>
        <w:jc w:val="both"/>
        <w:rPr>
          <w:sz w:val="24"/>
          <w:szCs w:val="28"/>
        </w:rPr>
      </w:pPr>
    </w:p>
    <w:p w14:paraId="48C51F6F" w14:textId="77777777" w:rsidR="007C2FAD" w:rsidRPr="0088236F" w:rsidRDefault="007C2FAD" w:rsidP="007C2FAD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 w:val="24"/>
          <w:lang w:eastAsia="lt-LT"/>
        </w:rPr>
      </w:pPr>
    </w:p>
    <w:p w14:paraId="27E0FF9A" w14:textId="58A87E6A" w:rsidR="00175E6D" w:rsidRDefault="00F71D5F" w:rsidP="00AC2E21">
      <w:pPr>
        <w:tabs>
          <w:tab w:val="left" w:pos="7344"/>
        </w:tabs>
        <w:rPr>
          <w:rFonts w:cs="Times New Roman"/>
          <w:sz w:val="24"/>
          <w:lang w:eastAsia="lt-LT"/>
        </w:rPr>
      </w:pPr>
      <w:r>
        <w:rPr>
          <w:rFonts w:cs="Times New Roman"/>
          <w:sz w:val="24"/>
          <w:lang w:eastAsia="lt-LT"/>
        </w:rPr>
        <w:t>P</w:t>
      </w:r>
      <w:r w:rsidR="007C2FAD" w:rsidRPr="0088236F">
        <w:rPr>
          <w:rFonts w:cs="Times New Roman"/>
          <w:sz w:val="24"/>
          <w:lang w:eastAsia="lt-LT"/>
        </w:rPr>
        <w:t>irminink</w:t>
      </w:r>
      <w:r w:rsidR="00AC2E21">
        <w:rPr>
          <w:rFonts w:cs="Times New Roman"/>
          <w:sz w:val="24"/>
          <w:lang w:eastAsia="lt-LT"/>
        </w:rPr>
        <w:t>ė</w:t>
      </w:r>
      <w:r w:rsidR="00AC2E21">
        <w:rPr>
          <w:rFonts w:cs="Times New Roman"/>
          <w:sz w:val="24"/>
          <w:lang w:eastAsia="lt-LT"/>
        </w:rPr>
        <w:tab/>
        <w:t xml:space="preserve">        Nijolė Dirginčienė</w:t>
      </w:r>
    </w:p>
    <w:p w14:paraId="75438F60" w14:textId="77777777" w:rsidR="00175E6D" w:rsidRDefault="00175E6D" w:rsidP="007C2FAD">
      <w:pPr>
        <w:rPr>
          <w:rFonts w:cs="Times New Roman"/>
          <w:sz w:val="24"/>
          <w:lang w:eastAsia="lt-LT"/>
        </w:rPr>
      </w:pPr>
    </w:p>
    <w:p w14:paraId="26FFDE46" w14:textId="77777777" w:rsidR="00175E6D" w:rsidRDefault="00175E6D" w:rsidP="007C2FAD">
      <w:pPr>
        <w:rPr>
          <w:rFonts w:cs="Times New Roman"/>
          <w:sz w:val="24"/>
          <w:lang w:eastAsia="lt-LT"/>
        </w:rPr>
      </w:pPr>
    </w:p>
    <w:p w14:paraId="1063FBF5" w14:textId="77777777" w:rsidR="00175E6D" w:rsidRDefault="00175E6D" w:rsidP="007C2FAD">
      <w:pPr>
        <w:rPr>
          <w:rFonts w:cs="Times New Roman"/>
          <w:sz w:val="24"/>
          <w:lang w:eastAsia="lt-LT"/>
        </w:rPr>
      </w:pPr>
    </w:p>
    <w:p w14:paraId="485855EE" w14:textId="77777777" w:rsidR="00175E6D" w:rsidRDefault="00175E6D" w:rsidP="007C2FAD">
      <w:pPr>
        <w:rPr>
          <w:rFonts w:cs="Times New Roman"/>
          <w:sz w:val="24"/>
          <w:lang w:eastAsia="lt-LT"/>
        </w:rPr>
      </w:pPr>
    </w:p>
    <w:p w14:paraId="091A2B11" w14:textId="348E79C2" w:rsidR="00D15B2E" w:rsidRPr="0088236F" w:rsidRDefault="007C2FAD" w:rsidP="007C2FAD">
      <w:r w:rsidRPr="0088236F">
        <w:rPr>
          <w:rFonts w:cs="Times New Roman"/>
          <w:sz w:val="24"/>
          <w:lang w:eastAsia="lt-LT"/>
        </w:rPr>
        <w:tab/>
      </w:r>
    </w:p>
    <w:sectPr w:rsidR="00D15B2E" w:rsidRPr="0088236F" w:rsidSect="004B45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F1E"/>
    <w:multiLevelType w:val="hybridMultilevel"/>
    <w:tmpl w:val="EDD6E07E"/>
    <w:lvl w:ilvl="0" w:tplc="02328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3746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AD"/>
    <w:rsid w:val="00051B27"/>
    <w:rsid w:val="000F2EC7"/>
    <w:rsid w:val="00175E6D"/>
    <w:rsid w:val="003B4C66"/>
    <w:rsid w:val="004A2917"/>
    <w:rsid w:val="004B45A4"/>
    <w:rsid w:val="00650605"/>
    <w:rsid w:val="006643DA"/>
    <w:rsid w:val="00722A87"/>
    <w:rsid w:val="007C2FAD"/>
    <w:rsid w:val="007E6597"/>
    <w:rsid w:val="0088236F"/>
    <w:rsid w:val="00981C5E"/>
    <w:rsid w:val="009E0EBD"/>
    <w:rsid w:val="00A65E41"/>
    <w:rsid w:val="00A661A4"/>
    <w:rsid w:val="00AC2E21"/>
    <w:rsid w:val="00B81024"/>
    <w:rsid w:val="00BE3C08"/>
    <w:rsid w:val="00CF1BEB"/>
    <w:rsid w:val="00CF4E80"/>
    <w:rsid w:val="00D12F55"/>
    <w:rsid w:val="00D15B2E"/>
    <w:rsid w:val="00D210D3"/>
    <w:rsid w:val="00DD19F7"/>
    <w:rsid w:val="00E754D7"/>
    <w:rsid w:val="00EE47B6"/>
    <w:rsid w:val="00F71D5F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7E57"/>
  <w15:chartTrackingRefBased/>
  <w15:docId w15:val="{F86805CE-09DF-417A-B3D2-E0E767D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2FAD"/>
    <w:pPr>
      <w:spacing w:after="0" w:line="240" w:lineRule="auto"/>
    </w:pPr>
    <w:rPr>
      <w:rFonts w:ascii="Times New Roman" w:hAnsi="Times New Roman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C2FAD"/>
    <w:pPr>
      <w:keepNext/>
      <w:jc w:val="center"/>
      <w:outlineLvl w:val="0"/>
    </w:pPr>
    <w:rPr>
      <w:rFonts w:eastAsia="Times New Roman" w:cs="Times New Roman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C2F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7C2FAD"/>
    <w:pPr>
      <w:jc w:val="center"/>
    </w:pPr>
    <w:rPr>
      <w:rFonts w:ascii="TimesLT" w:eastAsia="Times New Roman" w:hAnsi="TimesLT" w:cs="Times New Roman"/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C2FAD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88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4d65a0-5b29-4eac-b110-4dec9eb5e7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6BCBA7A087B334792E97417280903C7" ma:contentTypeVersion="8" ma:contentTypeDescription="Kurkite naują dokumentą." ma:contentTypeScope="" ma:versionID="d8ae16efd5c7e39d15ae2b3aeb6d164e">
  <xsd:schema xmlns:xsd="http://www.w3.org/2001/XMLSchema" xmlns:xs="http://www.w3.org/2001/XMLSchema" xmlns:p="http://schemas.microsoft.com/office/2006/metadata/properties" xmlns:ns2="f74d65a0-5b29-4eac-b110-4dec9eb5e7db" targetNamespace="http://schemas.microsoft.com/office/2006/metadata/properties" ma:root="true" ma:fieldsID="2adc66fe6c76c6d38f746a9f579891d1" ns2:_="">
    <xsd:import namespace="f74d65a0-5b29-4eac-b110-4dec9eb5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d65a0-5b29-4eac-b110-4dec9eb5e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CBF6D-68A1-4A5E-BB3B-7EB1FAB80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6780A-6BB4-4E8D-A4E4-611B5A15FE48}">
  <ds:schemaRefs>
    <ds:schemaRef ds:uri="http://schemas.microsoft.com/office/2006/metadata/properties"/>
    <ds:schemaRef ds:uri="http://schemas.microsoft.com/office/infopath/2007/PartnerControls"/>
    <ds:schemaRef ds:uri="f74d65a0-5b29-4eac-b110-4dec9eb5e7db"/>
  </ds:schemaRefs>
</ds:datastoreItem>
</file>

<file path=customXml/itemProps3.xml><?xml version="1.0" encoding="utf-8"?>
<ds:datastoreItem xmlns:ds="http://schemas.openxmlformats.org/officeDocument/2006/customXml" ds:itemID="{DA982434-9B64-4553-B70A-A13606306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8D9B1-A4B2-4DF6-BEEC-BCC40F018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d65a0-5b29-4eac-b110-4dec9eb5e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173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Stočkienė</dc:creator>
  <cp:lastModifiedBy>Džesika Bernotaitė</cp:lastModifiedBy>
  <cp:revision>12</cp:revision>
  <dcterms:created xsi:type="dcterms:W3CDTF">2023-03-15T09:02:00Z</dcterms:created>
  <dcterms:modified xsi:type="dcterms:W3CDTF">2024-03-28T14:26:00Z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0x010100D6BCBA7A087B334792E97417280903C7</vt:lpwstr>
  </property>
  <property fmtid="{D5CDD505-2E9C-101B-9397-08002B2CF9AE}" pid="3" name="Order">
    <vt:r8>666900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